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FE5" w:rsidRPr="00351934" w:rsidRDefault="00351934" w:rsidP="00351934">
      <w:pPr>
        <w:jc w:val="right"/>
        <w:rPr>
          <w:rFonts w:ascii="Tahoma" w:hAnsi="Tahoma" w:cs="Tahoma"/>
          <w:i/>
          <w:sz w:val="24"/>
          <w:szCs w:val="24"/>
        </w:rPr>
      </w:pPr>
      <w:r w:rsidRPr="00351934">
        <w:rPr>
          <w:rFonts w:ascii="Tahoma" w:hAnsi="Tahoma" w:cs="Tahoma"/>
          <w:i/>
          <w:sz w:val="24"/>
          <w:szCs w:val="24"/>
        </w:rPr>
        <w:t>Приложение №1</w:t>
      </w: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5D207F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2A1E2B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F3784C">
        <w:rPr>
          <w:rFonts w:ascii="Tahoma" w:hAnsi="Tahoma" w:cs="Tahoma"/>
          <w:b/>
          <w:caps/>
          <w:sz w:val="24"/>
          <w:szCs w:val="24"/>
        </w:rPr>
        <w:t>12</w:t>
      </w:r>
      <w:r w:rsidR="00BF569E">
        <w:rPr>
          <w:rFonts w:ascii="Tahoma" w:hAnsi="Tahoma" w:cs="Tahoma"/>
          <w:b/>
          <w:caps/>
          <w:sz w:val="24"/>
          <w:szCs w:val="24"/>
        </w:rPr>
        <w:t>9</w:t>
      </w:r>
    </w:p>
    <w:p w:rsidR="002D5660" w:rsidRPr="002A1E2B" w:rsidRDefault="00A64D56" w:rsidP="0004317A">
      <w:pPr>
        <w:pStyle w:val="2"/>
        <w:spacing w:after="0" w:line="360" w:lineRule="auto"/>
        <w:jc w:val="center"/>
        <w:rPr>
          <w:rFonts w:ascii="Tahoma" w:hAnsi="Tahoma" w:cs="Tahoma"/>
        </w:rPr>
      </w:pPr>
      <w:r w:rsidRPr="002A1E2B">
        <w:rPr>
          <w:rFonts w:ascii="Tahoma" w:hAnsi="Tahoma" w:cs="Tahoma"/>
        </w:rPr>
        <w:t>К от</w:t>
      </w:r>
      <w:r w:rsidR="002C43CA" w:rsidRPr="002A1E2B">
        <w:rPr>
          <w:rFonts w:ascii="Tahoma" w:hAnsi="Tahoma" w:cs="Tahoma"/>
        </w:rPr>
        <w:t>к</w:t>
      </w:r>
      <w:r w:rsidR="00531E0B" w:rsidRPr="002A1E2B">
        <w:rPr>
          <w:rFonts w:ascii="Tahoma" w:hAnsi="Tahoma" w:cs="Tahoma"/>
        </w:rPr>
        <w:t>рытому</w:t>
      </w:r>
      <w:r w:rsidR="00283E68" w:rsidRPr="002A1E2B">
        <w:rPr>
          <w:rFonts w:ascii="Tahoma" w:hAnsi="Tahoma" w:cs="Tahoma"/>
        </w:rPr>
        <w:t xml:space="preserve"> запрос</w:t>
      </w:r>
      <w:r w:rsidR="00531E0B" w:rsidRPr="002A1E2B">
        <w:rPr>
          <w:rFonts w:ascii="Tahoma" w:hAnsi="Tahoma" w:cs="Tahoma"/>
        </w:rPr>
        <w:t>у</w:t>
      </w:r>
      <w:r w:rsidR="009B3754" w:rsidRPr="002A1E2B">
        <w:rPr>
          <w:rFonts w:ascii="Tahoma" w:hAnsi="Tahoma" w:cs="Tahoma"/>
        </w:rPr>
        <w:t xml:space="preserve"> </w:t>
      </w:r>
      <w:r w:rsidR="0070351C" w:rsidRPr="002A1E2B">
        <w:rPr>
          <w:rFonts w:ascii="Tahoma" w:hAnsi="Tahoma" w:cs="Tahoma"/>
        </w:rPr>
        <w:t>цен</w:t>
      </w:r>
      <w:r w:rsidR="00AE67BF" w:rsidRPr="002A1E2B">
        <w:rPr>
          <w:rFonts w:ascii="Tahoma" w:hAnsi="Tahoma" w:cs="Tahoma"/>
        </w:rPr>
        <w:t xml:space="preserve"> </w:t>
      </w:r>
      <w:r w:rsidR="002D5660" w:rsidRPr="002A1E2B">
        <w:rPr>
          <w:rFonts w:ascii="Tahoma" w:hAnsi="Tahoma" w:cs="Tahoma"/>
        </w:rPr>
        <w:t xml:space="preserve">по выбору контрагента </w:t>
      </w:r>
      <w:r w:rsidR="00164233" w:rsidRPr="002A1E2B">
        <w:rPr>
          <w:rFonts w:ascii="Tahoma" w:hAnsi="Tahoma" w:cs="Tahoma"/>
        </w:rPr>
        <w:t xml:space="preserve">на </w:t>
      </w:r>
      <w:r w:rsidR="00E271F2">
        <w:rPr>
          <w:rFonts w:ascii="Tahoma" w:hAnsi="Tahoma" w:cs="Tahoma"/>
        </w:rPr>
        <w:t xml:space="preserve">поставку </w:t>
      </w:r>
      <w:r w:rsidR="00840930">
        <w:rPr>
          <w:rFonts w:ascii="Tahoma" w:hAnsi="Tahoma" w:cs="Tahoma"/>
        </w:rPr>
        <w:t>абразивов</w:t>
      </w:r>
      <w:r w:rsidR="00BF569E">
        <w:rPr>
          <w:rFonts w:ascii="Tahoma" w:hAnsi="Tahoma" w:cs="Tahoma"/>
        </w:rPr>
        <w:t xml:space="preserve"> </w:t>
      </w:r>
      <w:r w:rsidR="00534B58" w:rsidRPr="002A1E2B">
        <w:rPr>
          <w:rFonts w:ascii="Tahoma" w:hAnsi="Tahoma" w:cs="Tahoma"/>
        </w:rPr>
        <w:t>под обеспечение потребности</w:t>
      </w:r>
      <w:r w:rsidR="0004317A">
        <w:rPr>
          <w:rFonts w:ascii="Tahoma" w:hAnsi="Tahoma" w:cs="Tahoma"/>
        </w:rPr>
        <w:t xml:space="preserve"> </w:t>
      </w:r>
      <w:r w:rsidR="00006E9B" w:rsidRPr="002A1E2B">
        <w:rPr>
          <w:rFonts w:ascii="Tahoma" w:hAnsi="Tahoma" w:cs="Tahoma"/>
        </w:rPr>
        <w:t xml:space="preserve">АО «Норильскгазпром» </w:t>
      </w:r>
      <w:r w:rsidR="00F3784C">
        <w:rPr>
          <w:rFonts w:ascii="Tahoma" w:hAnsi="Tahoma" w:cs="Tahoma"/>
        </w:rPr>
        <w:t xml:space="preserve"> </w:t>
      </w:r>
      <w:r w:rsidR="0003753B">
        <w:rPr>
          <w:rFonts w:ascii="Tahoma" w:hAnsi="Tahoma" w:cs="Tahoma"/>
        </w:rPr>
        <w:t xml:space="preserve">                   </w:t>
      </w:r>
      <w:r w:rsidR="00006E9B" w:rsidRPr="002A1E2B">
        <w:rPr>
          <w:rFonts w:ascii="Tahoma" w:hAnsi="Tahoma" w:cs="Tahoma"/>
        </w:rPr>
        <w:t>в 2017г</w:t>
      </w:r>
      <w:r w:rsidR="00006E9B">
        <w:rPr>
          <w:rFonts w:ascii="Tahoma" w:hAnsi="Tahoma" w:cs="Tahoma"/>
        </w:rPr>
        <w:t>.</w:t>
      </w:r>
    </w:p>
    <w:p w:rsidR="0016314F" w:rsidRPr="002A1E2B" w:rsidRDefault="0016314F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2A1E2B" w:rsidTr="005D6E3B">
        <w:trPr>
          <w:cantSplit/>
          <w:trHeight w:val="1445"/>
        </w:trPr>
        <w:tc>
          <w:tcPr>
            <w:tcW w:w="1559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ОКВЭД</w:t>
            </w:r>
            <w:r w:rsidR="004B60C7">
              <w:rPr>
                <w:rFonts w:ascii="Tahoma" w:eastAsia="Times New Roman" w:hAnsi="Tahoma" w:cs="Tahoma"/>
                <w:bCs/>
              </w:rPr>
              <w:t>2</w:t>
            </w:r>
            <w:bookmarkStart w:id="0" w:name="_GoBack"/>
            <w:bookmarkEnd w:id="0"/>
            <w:r w:rsidRPr="002A1E2B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ОКП</w:t>
            </w:r>
            <w:r w:rsidR="00442E6C" w:rsidRPr="002A1E2B">
              <w:rPr>
                <w:rFonts w:ascii="Tahoma" w:eastAsia="Times New Roman" w:hAnsi="Tahoma" w:cs="Tahoma"/>
                <w:bCs/>
              </w:rPr>
              <w:t>Д</w:t>
            </w:r>
            <w:r w:rsidR="00211F8A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2A1E2B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C4532" w:rsidRPr="002A1E2B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О</w:t>
            </w:r>
            <w:r w:rsidR="000C4532" w:rsidRPr="002A1E2B">
              <w:rPr>
                <w:rFonts w:ascii="Tahoma" w:eastAsia="Times New Roman" w:hAnsi="Tahoma" w:cs="Tahoma"/>
                <w:bCs/>
              </w:rPr>
              <w:t xml:space="preserve">бъем </w:t>
            </w:r>
            <w:r>
              <w:rPr>
                <w:rFonts w:ascii="Tahoma" w:eastAsia="Times New Roman" w:hAnsi="Tahoma" w:cs="Tahoma"/>
                <w:bCs/>
              </w:rPr>
              <w:t>поставляемого товара</w:t>
            </w:r>
            <w:r w:rsidR="000C4532" w:rsidRPr="002A1E2B">
              <w:rPr>
                <w:rFonts w:ascii="Tahoma" w:eastAsia="Times New Roman" w:hAnsi="Tahoma" w:cs="Tahoma"/>
                <w:bCs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Период </w:t>
            </w:r>
            <w:r w:rsidR="00211F8A">
              <w:rPr>
                <w:rFonts w:ascii="Tahoma" w:eastAsia="Times New Roman" w:hAnsi="Tahoma" w:cs="Tahoma"/>
                <w:bCs/>
              </w:rPr>
              <w:t>п</w:t>
            </w:r>
            <w:r w:rsidRPr="002A1E2B">
              <w:rPr>
                <w:rFonts w:ascii="Tahoma" w:eastAsia="Times New Roman" w:hAnsi="Tahoma" w:cs="Tahoma"/>
                <w:bCs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C4532" w:rsidRPr="002A1E2B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2A1E2B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2A1E2B" w:rsidTr="005D6E3B">
        <w:trPr>
          <w:trHeight w:val="1675"/>
        </w:trPr>
        <w:tc>
          <w:tcPr>
            <w:tcW w:w="1559" w:type="dxa"/>
          </w:tcPr>
          <w:p w:rsidR="00676FEB" w:rsidRPr="002A1E2B" w:rsidRDefault="00676FEB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0F2530" w:rsidRPr="00AB1482" w:rsidRDefault="00351934" w:rsidP="00676FE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840930">
              <w:rPr>
                <w:rFonts w:ascii="Tahoma" w:eastAsia="Times New Roman" w:hAnsi="Tahoma" w:cs="Tahoma"/>
                <w:bCs/>
              </w:rPr>
              <w:t>3.91</w:t>
            </w:r>
          </w:p>
          <w:p w:rsidR="00E271F2" w:rsidRPr="00AB1482" w:rsidRDefault="00351934" w:rsidP="008409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2</w:t>
            </w:r>
            <w:r w:rsidR="00840930">
              <w:rPr>
                <w:rFonts w:ascii="Tahoma" w:eastAsia="Times New Roman" w:hAnsi="Tahoma" w:cs="Tahoma"/>
                <w:bCs/>
              </w:rPr>
              <w:t>3</w:t>
            </w:r>
            <w:r>
              <w:rPr>
                <w:rFonts w:ascii="Tahoma" w:eastAsia="Times New Roman" w:hAnsi="Tahoma" w:cs="Tahoma"/>
                <w:bCs/>
              </w:rPr>
              <w:t>.</w:t>
            </w:r>
            <w:r w:rsidR="00840930">
              <w:rPr>
                <w:rFonts w:ascii="Tahoma" w:eastAsia="Times New Roman" w:hAnsi="Tahoma" w:cs="Tahoma"/>
                <w:bCs/>
              </w:rPr>
              <w:t>91.1</w:t>
            </w:r>
          </w:p>
        </w:tc>
        <w:tc>
          <w:tcPr>
            <w:tcW w:w="1843" w:type="dxa"/>
          </w:tcPr>
          <w:p w:rsidR="000C4532" w:rsidRPr="00BF569E" w:rsidRDefault="000F6F4D" w:rsidP="00840930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40930">
              <w:rPr>
                <w:rFonts w:ascii="Tahoma" w:hAnsi="Tahoma" w:cs="Tahoma"/>
              </w:rPr>
              <w:t>абразивов</w:t>
            </w:r>
          </w:p>
        </w:tc>
        <w:tc>
          <w:tcPr>
            <w:tcW w:w="2693" w:type="dxa"/>
          </w:tcPr>
          <w:p w:rsidR="000C4532" w:rsidRPr="002A1E2B" w:rsidRDefault="00840930" w:rsidP="00BF569E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205 512</w:t>
            </w:r>
            <w:r w:rsidR="00DE696F">
              <w:rPr>
                <w:rFonts w:ascii="Tahoma" w:hAnsi="Tahoma" w:cs="Tahoma"/>
              </w:rPr>
              <w:t>,0</w:t>
            </w:r>
            <w:r w:rsidR="00F3784C">
              <w:rPr>
                <w:rFonts w:ascii="Tahoma" w:hAnsi="Tahoma" w:cs="Tahoma"/>
              </w:rPr>
              <w:t>0</w:t>
            </w:r>
          </w:p>
        </w:tc>
        <w:tc>
          <w:tcPr>
            <w:tcW w:w="2835" w:type="dxa"/>
          </w:tcPr>
          <w:p w:rsidR="000C4532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 w:rsidRPr="002A1E2B">
              <w:rPr>
                <w:rFonts w:ascii="Tahoma" w:hAnsi="Tahoma" w:cs="Tahoma"/>
              </w:rPr>
              <w:t xml:space="preserve">Поставка </w:t>
            </w:r>
            <w:r w:rsidR="00840930">
              <w:rPr>
                <w:rFonts w:ascii="Tahoma" w:hAnsi="Tahoma" w:cs="Tahoma"/>
              </w:rPr>
              <w:t>абразивов</w:t>
            </w:r>
            <w:r w:rsidR="00351934">
              <w:rPr>
                <w:rFonts w:ascii="Tahoma" w:hAnsi="Tahoma" w:cs="Tahoma"/>
              </w:rPr>
              <w:t xml:space="preserve"> </w:t>
            </w:r>
            <w:r w:rsidR="007666E6">
              <w:rPr>
                <w:rFonts w:ascii="Tahoma" w:eastAsia="Times New Roman" w:hAnsi="Tahoma" w:cs="Tahoma"/>
                <w:bCs/>
              </w:rPr>
              <w:t xml:space="preserve">в </w:t>
            </w:r>
            <w:r w:rsidR="000F6F4D" w:rsidRPr="002A1E2B">
              <w:rPr>
                <w:rFonts w:ascii="Tahoma" w:eastAsia="Times New Roman" w:hAnsi="Tahoma" w:cs="Tahoma"/>
                <w:bCs/>
              </w:rPr>
              <w:t xml:space="preserve">соответствии </w:t>
            </w:r>
            <w:r w:rsidR="009B4E47" w:rsidRPr="002A1E2B">
              <w:rPr>
                <w:rFonts w:ascii="Tahoma" w:eastAsia="Times New Roman" w:hAnsi="Tahoma" w:cs="Tahoma"/>
                <w:bCs/>
              </w:rPr>
              <w:t>со спецификацией</w:t>
            </w:r>
          </w:p>
          <w:p w:rsidR="00211F8A" w:rsidRPr="002A1E2B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(прилагается)</w:t>
            </w:r>
          </w:p>
        </w:tc>
        <w:tc>
          <w:tcPr>
            <w:tcW w:w="2268" w:type="dxa"/>
          </w:tcPr>
          <w:p w:rsidR="000C4532" w:rsidRPr="002A1E2B" w:rsidRDefault="00351934" w:rsidP="00F3784C">
            <w:pPr>
              <w:tabs>
                <w:tab w:val="left" w:pos="6165"/>
              </w:tabs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В д</w:t>
            </w:r>
            <w:r w:rsidR="00BF569E">
              <w:rPr>
                <w:rFonts w:ascii="Tahoma" w:hAnsi="Tahoma" w:cs="Tahoma"/>
                <w:sz w:val="24"/>
                <w:szCs w:val="24"/>
              </w:rPr>
              <w:t>екабре</w:t>
            </w:r>
            <w:r w:rsidR="00EA310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2A1E2B">
              <w:rPr>
                <w:rFonts w:ascii="Tahoma" w:hAnsi="Tahoma" w:cs="Tahoma"/>
                <w:sz w:val="24"/>
                <w:szCs w:val="24"/>
              </w:rPr>
              <w:t>7</w:t>
            </w:r>
            <w:r w:rsidR="000C4532" w:rsidRPr="002A1E2B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2268" w:type="dxa"/>
          </w:tcPr>
          <w:p w:rsidR="000C4532" w:rsidRPr="002A1E2B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2268" w:type="dxa"/>
          </w:tcPr>
          <w:p w:rsidR="000C4532" w:rsidRPr="002A1E2B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A1E2B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предусм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о</w:t>
            </w:r>
            <w:r w:rsidR="005E4CE9" w:rsidRPr="002A1E2B">
              <w:rPr>
                <w:rFonts w:ascii="Tahoma" w:hAnsi="Tahoma" w:cs="Tahoma"/>
                <w:sz w:val="24"/>
                <w:szCs w:val="24"/>
              </w:rPr>
              <w:t>трен</w:t>
            </w:r>
            <w:r w:rsidR="00AD0B0B" w:rsidRPr="002A1E2B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sectPr w:rsidR="000C4532" w:rsidRPr="009B4E47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6CAE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7D42E1"/>
  <w15:docId w15:val="{DDBCB6F1-C7C7-4587-9397-9A2F4DC3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8F9C4-DB75-4942-82CC-63F2A641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Коваль Елена Игоревна</cp:lastModifiedBy>
  <cp:revision>148</cp:revision>
  <cp:lastPrinted>2017-10-26T04:18:00Z</cp:lastPrinted>
  <dcterms:created xsi:type="dcterms:W3CDTF">2015-12-14T03:17:00Z</dcterms:created>
  <dcterms:modified xsi:type="dcterms:W3CDTF">2017-11-02T03:39:00Z</dcterms:modified>
</cp:coreProperties>
</file>